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2719C" w14:textId="649CFF76" w:rsidR="00232C23" w:rsidRDefault="00F41679">
      <w:r w:rsidRPr="00F41679">
        <w:t>Kyas Coin ist eine deflationäre Cryptowährung, welche in Python entwickelt wurde. Durch den Deflationsmechanismus werden vor der Erstellung eines neuen Blocks immer eine gewisse Anzahl an Coins "verbrannt", also sogzusagen vom Markt genommen. Somit sinkt die Anzahl an verfügbaren Coins und der Wert einer einzelnen Coin steigt. Neben der Cryptowährung wurden noch Wallet Applikationen für den PC und das Smartphone entwickelt. Durch diese Wallets ist es möglich, auf die eigenen Coins zuzugreifen und sie z.B. einem Freund zu schicken oder beim Kauf von Waren damit zu bezahlen. Beim Computerprogramm wurde noch eine Mining Software implementiert. Das heißt, man kann dabei helfen die nächsten Blöcke zu minen und nebenher noch ein paar Coins verdienen.</w:t>
      </w:r>
      <w:bookmarkStart w:id="0" w:name="_GoBack"/>
      <w:bookmarkEnd w:id="0"/>
    </w:p>
    <w:sectPr w:rsidR="00232C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949"/>
    <w:rsid w:val="001C0949"/>
    <w:rsid w:val="00232C23"/>
    <w:rsid w:val="00F41679"/>
  </w:rsids>
  <m:mathPr>
    <m:mathFont m:val="Cambria Math"/>
    <m:brkBin m:val="before"/>
    <m:brkBinSub m:val="--"/>
    <m:smallFrac m:val="0"/>
    <m:dispDef/>
    <m:lMargin m:val="0"/>
    <m:rMargin m:val="0"/>
    <m:defJc m:val="centerGroup"/>
    <m:wrapIndent m:val="1440"/>
    <m:intLim m:val="subSup"/>
    <m:naryLim m:val="undOvr"/>
  </m:mathPr>
  <w:themeFontLang w:val="de-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FFC504-6C2E-4907-9958-404EDB50D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Ulrich</dc:creator>
  <cp:keywords/>
  <dc:description/>
  <cp:lastModifiedBy>Rainer, Ulrich</cp:lastModifiedBy>
  <cp:revision>2</cp:revision>
  <dcterms:created xsi:type="dcterms:W3CDTF">2020-06-07T15:54:00Z</dcterms:created>
  <dcterms:modified xsi:type="dcterms:W3CDTF">2020-06-07T15:54:00Z</dcterms:modified>
</cp:coreProperties>
</file>